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0BF53" w14:textId="77777777" w:rsidR="0037148B" w:rsidRPr="00F535F2" w:rsidRDefault="0037148B" w:rsidP="0037148B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F535F2">
        <w:rPr>
          <w:rFonts w:ascii="Arial" w:hAnsi="Arial" w:cs="Arial"/>
          <w:b/>
          <w:bCs/>
          <w:smallCaps/>
          <w:color w:val="000000"/>
          <w:sz w:val="22"/>
          <w:szCs w:val="22"/>
        </w:rPr>
        <w:t>ANEXO III</w:t>
      </w:r>
    </w:p>
    <w:p w14:paraId="3588BC47" w14:textId="77777777" w:rsidR="0037148B" w:rsidRPr="00F535F2" w:rsidRDefault="0037148B" w:rsidP="0037148B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F535F2">
        <w:rPr>
          <w:rFonts w:ascii="Arial" w:hAnsi="Arial" w:cs="Arial"/>
          <w:b/>
          <w:bCs/>
          <w:smallCaps/>
          <w:color w:val="000000"/>
          <w:sz w:val="22"/>
          <w:szCs w:val="22"/>
        </w:rPr>
        <w:t>CRITÉRIOS UTILIZADOS NA AVALIAÇÃO DE MÉRITO CULTURAL</w:t>
      </w:r>
    </w:p>
    <w:p w14:paraId="59ABC3A3" w14:textId="77777777" w:rsidR="0037148B" w:rsidRPr="00F535F2" w:rsidRDefault="0037148B" w:rsidP="0037148B">
      <w:pPr>
        <w:rPr>
          <w:sz w:val="22"/>
          <w:szCs w:val="22"/>
        </w:rPr>
      </w:pPr>
    </w:p>
    <w:p w14:paraId="4EB31885" w14:textId="6AE7AD8D" w:rsidR="0037148B" w:rsidRPr="00F535F2" w:rsidRDefault="0037148B" w:rsidP="0037148B">
      <w:pPr>
        <w:pStyle w:val="NormalWeb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t>A comissão de</w:t>
      </w:r>
      <w:r w:rsidR="00057F1C" w:rsidRPr="00F535F2">
        <w:rPr>
          <w:rFonts w:ascii="Arial" w:hAnsi="Arial" w:cs="Arial"/>
          <w:color w:val="000000"/>
          <w:sz w:val="22"/>
          <w:szCs w:val="22"/>
        </w:rPr>
        <w:t xml:space="preserve"> análise, composta por</w:t>
      </w:r>
      <w:r w:rsidRPr="00F535F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535F2">
        <w:rPr>
          <w:rFonts w:ascii="Arial" w:hAnsi="Arial" w:cs="Arial"/>
          <w:color w:val="000000"/>
          <w:sz w:val="22"/>
          <w:szCs w:val="22"/>
        </w:rPr>
        <w:t>pareceristas</w:t>
      </w:r>
      <w:proofErr w:type="spellEnd"/>
      <w:r w:rsidR="00057F1C" w:rsidRPr="00F535F2">
        <w:rPr>
          <w:rFonts w:ascii="Arial" w:hAnsi="Arial" w:cs="Arial"/>
          <w:color w:val="000000"/>
          <w:sz w:val="22"/>
          <w:szCs w:val="22"/>
        </w:rPr>
        <w:t xml:space="preserve"> contratados</w:t>
      </w:r>
      <w:r w:rsidRPr="00F535F2">
        <w:rPr>
          <w:rFonts w:ascii="Arial" w:hAnsi="Arial" w:cs="Arial"/>
          <w:color w:val="000000"/>
          <w:sz w:val="22"/>
          <w:szCs w:val="22"/>
        </w:rPr>
        <w:t>, atribuirá notas de 0 a 10 pontos, para artistas inscritos que enviarem a documentação correta, conforme prevê o edital.</w:t>
      </w:r>
      <w:r w:rsidR="005C5B2A" w:rsidRPr="00F535F2">
        <w:rPr>
          <w:rFonts w:ascii="Arial" w:hAnsi="Arial" w:cs="Arial"/>
          <w:color w:val="000000"/>
          <w:sz w:val="22"/>
          <w:szCs w:val="22"/>
        </w:rPr>
        <w:t xml:space="preserve"> Os </w:t>
      </w:r>
      <w:proofErr w:type="spellStart"/>
      <w:r w:rsidR="005C5B2A" w:rsidRPr="00F535F2">
        <w:rPr>
          <w:rFonts w:ascii="Arial" w:hAnsi="Arial" w:cs="Arial"/>
          <w:color w:val="000000"/>
          <w:sz w:val="22"/>
          <w:szCs w:val="22"/>
        </w:rPr>
        <w:t>pareceristas</w:t>
      </w:r>
      <w:proofErr w:type="spellEnd"/>
      <w:r w:rsidR="005C5B2A" w:rsidRPr="00F535F2">
        <w:rPr>
          <w:rFonts w:ascii="Arial" w:hAnsi="Arial" w:cs="Arial"/>
          <w:color w:val="000000"/>
          <w:sz w:val="22"/>
          <w:szCs w:val="22"/>
        </w:rPr>
        <w:t xml:space="preserve"> terão como base o material enviado pelo proponente (currículo, links de redes sociais demonstrando seu trabalho cultural, links de publicações na internet, reportagens, etc.).</w:t>
      </w:r>
    </w:p>
    <w:p w14:paraId="3F9109BD" w14:textId="77777777" w:rsidR="0037148B" w:rsidRPr="00F535F2" w:rsidRDefault="0037148B" w:rsidP="0037148B">
      <w:pPr>
        <w:pStyle w:val="NormalWeb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D7D27DF" w14:textId="10CCC7CA" w:rsidR="0037148B" w:rsidRPr="00F535F2" w:rsidRDefault="0037148B" w:rsidP="0037148B">
      <w:pPr>
        <w:pStyle w:val="NormalWeb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t xml:space="preserve">Em relação aos critérios de avaliação, na modalidade premiação por trajetória cultural, este irá se basear: </w:t>
      </w:r>
    </w:p>
    <w:p w14:paraId="1B193CD1" w14:textId="77777777" w:rsidR="0037148B" w:rsidRPr="00F535F2" w:rsidRDefault="0037148B" w:rsidP="0037148B">
      <w:pPr>
        <w:pStyle w:val="NormalWeb"/>
        <w:spacing w:before="0" w:beforeAutospacing="0" w:after="0" w:afterAutospacing="0"/>
        <w:ind w:right="120"/>
        <w:jc w:val="both"/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5255"/>
        <w:gridCol w:w="1483"/>
      </w:tblGrid>
      <w:tr w:rsidR="0037148B" w:rsidRPr="00F535F2" w14:paraId="0CBBAB8C" w14:textId="77777777" w:rsidTr="0037148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F5FD1" w14:textId="34746B82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CRITÉRIOS </w:t>
            </w:r>
            <w:r w:rsidR="00057F1C"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GERAIS - </w:t>
            </w: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OBRIGATÓRIOS</w:t>
            </w:r>
          </w:p>
        </w:tc>
      </w:tr>
      <w:tr w:rsidR="00057F1C" w:rsidRPr="00F535F2" w14:paraId="065AABDA" w14:textId="77777777" w:rsidTr="003714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CC70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Identificação do Critério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FAF78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Descrição do Critério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B4CB5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Pontuação Máxima</w:t>
            </w:r>
          </w:p>
        </w:tc>
      </w:tr>
      <w:tr w:rsidR="00057F1C" w:rsidRPr="00F535F2" w14:paraId="32127462" w14:textId="77777777" w:rsidTr="003714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737B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2216" w14:textId="77777777" w:rsidR="00057F1C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Tempo de trajetória cultural do artista. </w:t>
            </w:r>
          </w:p>
          <w:p w14:paraId="37D112AE" w14:textId="77777777" w:rsidR="0037148B" w:rsidRPr="00F535F2" w:rsidRDefault="00057F1C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535F2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Será pontuada de acordo com </w:t>
            </w:r>
            <w:r w:rsidR="0037148B" w:rsidRPr="00F535F2">
              <w:rPr>
                <w:rFonts w:ascii="Arial" w:hAnsi="Arial" w:cs="Arial"/>
                <w:bCs/>
                <w:color w:val="000000"/>
                <w:sz w:val="20"/>
                <w:szCs w:val="22"/>
              </w:rPr>
              <w:t>o material que o artista enviar na inscrição: currículo, fotos, vídeos, links, reportagens, declarações de atividades culturais realizadas, etc.</w:t>
            </w:r>
            <w:r w:rsidR="0037148B" w:rsidRPr="00F535F2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</w:p>
          <w:p w14:paraId="377E12BF" w14:textId="7564F23C" w:rsidR="00363081" w:rsidRPr="00F535F2" w:rsidRDefault="00363081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0"/>
                <w:szCs w:val="22"/>
              </w:rPr>
              <w:t>No caso de impossibilidade de verificação de links que estejam protegidos, o proponente será zerado neste item e, automaticamente, desclassificado.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1F3CA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0"/>
                <w:szCs w:val="22"/>
              </w:rPr>
              <w:t>10</w:t>
            </w:r>
          </w:p>
        </w:tc>
      </w:tr>
      <w:tr w:rsidR="00057F1C" w:rsidRPr="00F535F2" w14:paraId="08D9B2FA" w14:textId="77777777" w:rsidTr="003714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7B1F1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11F8" w14:textId="744C6B33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proofErr w:type="spellStart"/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Relevância</w:t>
            </w:r>
            <w:proofErr w:type="spellEnd"/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da </w:t>
            </w:r>
            <w:r w:rsidR="00057F1C"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participação do artista em atividades no município.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F90A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0"/>
                <w:szCs w:val="22"/>
              </w:rPr>
              <w:t>10</w:t>
            </w:r>
          </w:p>
        </w:tc>
      </w:tr>
      <w:tr w:rsidR="00057F1C" w:rsidRPr="00F535F2" w14:paraId="5F43CE0F" w14:textId="77777777" w:rsidTr="003714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D918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3101" w14:textId="7570CA3E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Aspectos de </w:t>
            </w:r>
            <w:proofErr w:type="spellStart"/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integração</w:t>
            </w:r>
            <w:proofErr w:type="spellEnd"/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comunitária</w:t>
            </w:r>
            <w:proofErr w:type="spellEnd"/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na</w:t>
            </w:r>
            <w:r w:rsidR="00057F1C"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s atividades citadas no currículo/</w:t>
            </w:r>
            <w:proofErr w:type="spellStart"/>
            <w:r w:rsidR="00057F1C"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portifólio</w:t>
            </w:r>
            <w:proofErr w:type="spellEnd"/>
            <w:r w:rsidR="00057F1C"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do artista.</w:t>
            </w:r>
            <w:r w:rsidRPr="00F535F2">
              <w:rPr>
                <w:rFonts w:ascii="Arial" w:hAnsi="Arial" w:cs="Arial"/>
                <w:color w:val="000000"/>
                <w:sz w:val="20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D18C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0"/>
                <w:szCs w:val="22"/>
              </w:rPr>
              <w:t>10</w:t>
            </w:r>
          </w:p>
        </w:tc>
      </w:tr>
      <w:tr w:rsidR="0037148B" w:rsidRPr="00F535F2" w14:paraId="722FC313" w14:textId="77777777" w:rsidTr="003714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39BD0" w14:textId="77777777" w:rsidR="0037148B" w:rsidRPr="00F535F2" w:rsidRDefault="0037148B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PONTUAÇÃO TOTAL: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681C" w14:textId="16D33DE2" w:rsidR="0037148B" w:rsidRPr="00F535F2" w:rsidRDefault="00057F1C" w:rsidP="00F535F2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sz w:val="20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0"/>
                <w:szCs w:val="22"/>
              </w:rPr>
              <w:t>3</w:t>
            </w:r>
            <w:r w:rsidR="0037148B" w:rsidRPr="00F535F2">
              <w:rPr>
                <w:rFonts w:ascii="Arial" w:hAnsi="Arial" w:cs="Arial"/>
                <w:color w:val="000000"/>
                <w:sz w:val="20"/>
                <w:szCs w:val="22"/>
              </w:rPr>
              <w:t>0</w:t>
            </w:r>
          </w:p>
        </w:tc>
      </w:tr>
    </w:tbl>
    <w:p w14:paraId="2FFBBEF1" w14:textId="6AB21FD1" w:rsidR="0037148B" w:rsidRPr="00F535F2" w:rsidRDefault="0037148B" w:rsidP="00F535F2">
      <w:pPr>
        <w:spacing w:after="240"/>
        <w:rPr>
          <w:sz w:val="22"/>
          <w:szCs w:val="22"/>
        </w:rPr>
      </w:pPr>
      <w:r w:rsidRPr="00F535F2">
        <w:rPr>
          <w:sz w:val="22"/>
          <w:szCs w:val="22"/>
        </w:rPr>
        <w:br/>
      </w:r>
      <w:bookmarkStart w:id="0" w:name="_GoBack"/>
      <w:bookmarkEnd w:id="0"/>
      <w:r w:rsidRPr="00F535F2">
        <w:rPr>
          <w:rFonts w:ascii="Arial" w:hAnsi="Arial" w:cs="Arial"/>
          <w:color w:val="000000"/>
          <w:sz w:val="22"/>
          <w:szCs w:val="22"/>
        </w:rPr>
        <w:t>Além da pontuação acima, o proponente pode receber bônus de pontuação, ou seja, uma pontuação extra, conforme critérios abaixo especificados: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3156"/>
        <w:gridCol w:w="2266"/>
      </w:tblGrid>
      <w:tr w:rsidR="0037148B" w:rsidRPr="00F535F2" w14:paraId="26185EEE" w14:textId="77777777" w:rsidTr="0037148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F78C2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PONTUAÇÃO BÔNUS PARA PROPONENTES PESSOAS FÍSICAS E/OU JURÍDICAS, QUE FAZEM PARTE DE UM DOS GRUPOS ABAIXO</w:t>
            </w:r>
          </w:p>
        </w:tc>
      </w:tr>
      <w:tr w:rsidR="0037148B" w:rsidRPr="00F535F2" w14:paraId="76B11EB2" w14:textId="77777777" w:rsidTr="003714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E89A2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2D608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9C401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Pontuação Máxima</w:t>
            </w:r>
          </w:p>
        </w:tc>
      </w:tr>
      <w:tr w:rsidR="0037148B" w:rsidRPr="00F535F2" w14:paraId="5375D024" w14:textId="77777777" w:rsidTr="003714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385AF" w14:textId="77777777" w:rsidR="0037148B" w:rsidRPr="00F535F2" w:rsidRDefault="0037148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C3728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2"/>
                <w:szCs w:val="22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CD64B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7148B" w:rsidRPr="00F535F2" w14:paraId="348B994E" w14:textId="77777777" w:rsidTr="003714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EC733" w14:textId="77777777" w:rsidR="0037148B" w:rsidRPr="00F535F2" w:rsidRDefault="0037148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CCC5D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2"/>
                <w:szCs w:val="22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8E7A5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7148B" w:rsidRPr="00F535F2" w14:paraId="4DA3189A" w14:textId="77777777" w:rsidTr="003714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5228B" w14:textId="77777777" w:rsidR="0037148B" w:rsidRPr="00F535F2" w:rsidRDefault="0037148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B2D34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2"/>
                <w:szCs w:val="22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1DD49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7148B" w:rsidRPr="00F535F2" w14:paraId="28BC04A3" w14:textId="77777777" w:rsidTr="003714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3B90B" w14:textId="77777777" w:rsidR="0037148B" w:rsidRPr="00F535F2" w:rsidRDefault="0037148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EA075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2"/>
                <w:szCs w:val="22"/>
              </w:rPr>
              <w:t>Proponentes 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E6A97" w14:textId="77777777" w:rsidR="0037148B" w:rsidRPr="00F535F2" w:rsidRDefault="0037148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7148B" w:rsidRPr="00F535F2" w14:paraId="69D9DA75" w14:textId="77777777" w:rsidTr="0037148B">
        <w:trPr>
          <w:trHeight w:val="27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ABCB4" w14:textId="77777777" w:rsidR="0037148B" w:rsidRPr="00F535F2" w:rsidRDefault="0037148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616EA" w14:textId="77777777" w:rsidR="0037148B" w:rsidRPr="00F535F2" w:rsidRDefault="0037148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35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 PONTOS</w:t>
            </w:r>
          </w:p>
        </w:tc>
      </w:tr>
    </w:tbl>
    <w:p w14:paraId="659EB755" w14:textId="77777777" w:rsidR="0037148B" w:rsidRPr="00F535F2" w:rsidRDefault="0037148B" w:rsidP="0037148B">
      <w:pPr>
        <w:spacing w:after="240"/>
        <w:rPr>
          <w:sz w:val="22"/>
          <w:szCs w:val="22"/>
        </w:rPr>
      </w:pPr>
    </w:p>
    <w:p w14:paraId="14EC2940" w14:textId="077F540B" w:rsidR="0037148B" w:rsidRPr="00F535F2" w:rsidRDefault="0037148B" w:rsidP="0037148B">
      <w:pPr>
        <w:pStyle w:val="NormalWeb"/>
        <w:spacing w:before="0" w:beforeAutospacing="0" w:after="200" w:afterAutospacing="0"/>
        <w:jc w:val="both"/>
        <w:rPr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lastRenderedPageBreak/>
        <w:t>11.3 A pontuação final de cada candidatura será definida por consenso dos membros da comissão</w:t>
      </w:r>
      <w:r w:rsidR="00057F1C" w:rsidRPr="00F535F2">
        <w:rPr>
          <w:rFonts w:ascii="Arial" w:hAnsi="Arial" w:cs="Arial"/>
          <w:color w:val="000000"/>
          <w:sz w:val="22"/>
          <w:szCs w:val="22"/>
        </w:rPr>
        <w:t xml:space="preserve"> de análise</w:t>
      </w:r>
      <w:r w:rsidRPr="00F535F2">
        <w:rPr>
          <w:rFonts w:ascii="Arial" w:hAnsi="Arial" w:cs="Arial"/>
          <w:color w:val="000000"/>
          <w:sz w:val="22"/>
          <w:szCs w:val="22"/>
        </w:rPr>
        <w:t>, por meio da média das notas atribuídas individualmente por cada membro; </w:t>
      </w:r>
    </w:p>
    <w:p w14:paraId="42F728E8" w14:textId="77777777" w:rsidR="0037148B" w:rsidRPr="00F535F2" w:rsidRDefault="0037148B" w:rsidP="0037148B">
      <w:pPr>
        <w:pStyle w:val="NormalWeb"/>
        <w:spacing w:before="0" w:beforeAutospacing="0" w:after="200" w:afterAutospacing="0"/>
        <w:jc w:val="both"/>
        <w:rPr>
          <w:sz w:val="22"/>
          <w:szCs w:val="22"/>
        </w:rPr>
      </w:pPr>
      <w:proofErr w:type="gramStart"/>
      <w:r w:rsidRPr="00F535F2">
        <w:rPr>
          <w:rFonts w:ascii="Arial" w:hAnsi="Arial" w:cs="Arial"/>
          <w:color w:val="000000"/>
          <w:sz w:val="22"/>
          <w:szCs w:val="22"/>
        </w:rPr>
        <w:t>11.4 Os</w:t>
      </w:r>
      <w:proofErr w:type="gramEnd"/>
      <w:r w:rsidRPr="00F535F2">
        <w:rPr>
          <w:rFonts w:ascii="Arial" w:hAnsi="Arial" w:cs="Arial"/>
          <w:color w:val="000000"/>
          <w:sz w:val="22"/>
          <w:szCs w:val="22"/>
        </w:rPr>
        <w:t xml:space="preserve"> critérios gerais são </w:t>
      </w:r>
      <w:r w:rsidRPr="00F535F2">
        <w:rPr>
          <w:rFonts w:ascii="Arial" w:hAnsi="Arial" w:cs="Arial"/>
          <w:b/>
          <w:bCs/>
          <w:color w:val="000000"/>
          <w:sz w:val="22"/>
          <w:szCs w:val="22"/>
        </w:rPr>
        <w:t>eliminatórios</w:t>
      </w:r>
      <w:r w:rsidRPr="00F535F2">
        <w:rPr>
          <w:rFonts w:ascii="Arial" w:hAnsi="Arial" w:cs="Arial"/>
          <w:color w:val="000000"/>
          <w:sz w:val="22"/>
          <w:szCs w:val="22"/>
        </w:rPr>
        <w:t>, de modo que, o agente cultural que receber pontuação 0 em algum dos critérios será desclassificado do Edital;</w:t>
      </w:r>
    </w:p>
    <w:p w14:paraId="1EE93003" w14:textId="77777777" w:rsidR="0037148B" w:rsidRPr="00F535F2" w:rsidRDefault="0037148B" w:rsidP="0037148B">
      <w:pPr>
        <w:pStyle w:val="NormalWeb"/>
        <w:spacing w:before="0" w:beforeAutospacing="0" w:after="200" w:afterAutospacing="0"/>
        <w:jc w:val="both"/>
        <w:rPr>
          <w:sz w:val="22"/>
          <w:szCs w:val="22"/>
        </w:rPr>
      </w:pPr>
      <w:proofErr w:type="gramStart"/>
      <w:r w:rsidRPr="00F535F2">
        <w:rPr>
          <w:rFonts w:ascii="Arial" w:hAnsi="Arial" w:cs="Arial"/>
          <w:color w:val="000000"/>
          <w:sz w:val="22"/>
          <w:szCs w:val="22"/>
        </w:rPr>
        <w:t>11.5 Os</w:t>
      </w:r>
      <w:proofErr w:type="gramEnd"/>
      <w:r w:rsidRPr="00F535F2">
        <w:rPr>
          <w:rFonts w:ascii="Arial" w:hAnsi="Arial" w:cs="Arial"/>
          <w:color w:val="000000"/>
          <w:sz w:val="22"/>
          <w:szCs w:val="22"/>
        </w:rPr>
        <w:t xml:space="preserve"> bônus de pontuação são cumulativos e não constituem critérios obrigatórios, de modo que a pontuação 0 em algum dos critérios não desclassifica o proponente;</w:t>
      </w:r>
    </w:p>
    <w:p w14:paraId="72E3B3DC" w14:textId="58DB87A8" w:rsidR="0037148B" w:rsidRPr="00F535F2" w:rsidRDefault="0037148B" w:rsidP="0037148B">
      <w:pPr>
        <w:pStyle w:val="NormalWeb"/>
        <w:spacing w:before="0" w:beforeAutospacing="0" w:after="200" w:afterAutospacing="0"/>
        <w:jc w:val="both"/>
        <w:rPr>
          <w:sz w:val="22"/>
          <w:szCs w:val="22"/>
        </w:rPr>
      </w:pPr>
      <w:proofErr w:type="gramStart"/>
      <w:r w:rsidRPr="00F535F2">
        <w:rPr>
          <w:rFonts w:ascii="Arial" w:hAnsi="Arial" w:cs="Arial"/>
          <w:color w:val="000000"/>
          <w:sz w:val="22"/>
          <w:szCs w:val="22"/>
        </w:rPr>
        <w:t>11.6 Em</w:t>
      </w:r>
      <w:proofErr w:type="gramEnd"/>
      <w:r w:rsidRPr="00F535F2">
        <w:rPr>
          <w:rFonts w:ascii="Arial" w:hAnsi="Arial" w:cs="Arial"/>
          <w:color w:val="000000"/>
          <w:sz w:val="22"/>
          <w:szCs w:val="22"/>
        </w:rPr>
        <w:t xml:space="preserve"> caso de empate, </w:t>
      </w:r>
      <w:proofErr w:type="spellStart"/>
      <w:r w:rsidRPr="00F535F2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535F2">
        <w:rPr>
          <w:rFonts w:ascii="Arial" w:hAnsi="Arial" w:cs="Arial"/>
          <w:color w:val="000000"/>
          <w:sz w:val="22"/>
          <w:szCs w:val="22"/>
        </w:rPr>
        <w:t xml:space="preserve"> utilizados para fins de </w:t>
      </w:r>
      <w:proofErr w:type="spellStart"/>
      <w:r w:rsidRPr="00F535F2">
        <w:rPr>
          <w:rFonts w:ascii="Arial" w:hAnsi="Arial" w:cs="Arial"/>
          <w:color w:val="000000"/>
          <w:sz w:val="22"/>
          <w:szCs w:val="22"/>
        </w:rPr>
        <w:t>classificação</w:t>
      </w:r>
      <w:proofErr w:type="spellEnd"/>
      <w:r w:rsidRPr="00F535F2">
        <w:rPr>
          <w:rFonts w:ascii="Arial" w:hAnsi="Arial" w:cs="Arial"/>
          <w:color w:val="000000"/>
          <w:sz w:val="22"/>
          <w:szCs w:val="22"/>
        </w:rPr>
        <w:t xml:space="preserve"> dos projetos a maior nota nos critérios de acordo com a ordem abaixo definida: A, B, C</w:t>
      </w:r>
      <w:r w:rsidR="00057F1C" w:rsidRPr="00F535F2">
        <w:rPr>
          <w:rFonts w:ascii="Arial" w:hAnsi="Arial" w:cs="Arial"/>
          <w:color w:val="000000"/>
          <w:sz w:val="22"/>
          <w:szCs w:val="22"/>
        </w:rPr>
        <w:t xml:space="preserve"> e pontuação bônus;</w:t>
      </w:r>
    </w:p>
    <w:p w14:paraId="2477F7C9" w14:textId="77777777" w:rsidR="0037148B" w:rsidRPr="00F535F2" w:rsidRDefault="0037148B" w:rsidP="0037148B">
      <w:pPr>
        <w:pStyle w:val="NormalWeb"/>
        <w:spacing w:before="0" w:beforeAutospacing="0" w:after="200" w:afterAutospacing="0"/>
        <w:jc w:val="both"/>
        <w:rPr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t xml:space="preserve">11.7 Caso nenhum dos </w:t>
      </w:r>
      <w:proofErr w:type="spellStart"/>
      <w:r w:rsidRPr="00F535F2">
        <w:rPr>
          <w:rFonts w:ascii="Arial" w:hAnsi="Arial" w:cs="Arial"/>
          <w:color w:val="000000"/>
          <w:sz w:val="22"/>
          <w:szCs w:val="22"/>
        </w:rPr>
        <w:t>critérios</w:t>
      </w:r>
      <w:proofErr w:type="spellEnd"/>
      <w:r w:rsidRPr="00F535F2">
        <w:rPr>
          <w:rFonts w:ascii="Arial" w:hAnsi="Arial" w:cs="Arial"/>
          <w:color w:val="000000"/>
          <w:sz w:val="22"/>
          <w:szCs w:val="22"/>
        </w:rPr>
        <w:t xml:space="preserve"> acima elencados seja capaz de promover o desempate </w:t>
      </w:r>
      <w:proofErr w:type="spellStart"/>
      <w:r w:rsidRPr="00F535F2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535F2">
        <w:rPr>
          <w:rFonts w:ascii="Arial" w:hAnsi="Arial" w:cs="Arial"/>
          <w:color w:val="000000"/>
          <w:sz w:val="22"/>
          <w:szCs w:val="22"/>
        </w:rPr>
        <w:t xml:space="preserve"> adotados </w:t>
      </w:r>
      <w:proofErr w:type="spellStart"/>
      <w:r w:rsidRPr="00F535F2">
        <w:rPr>
          <w:rFonts w:ascii="Arial" w:hAnsi="Arial" w:cs="Arial"/>
          <w:color w:val="000000"/>
          <w:sz w:val="22"/>
          <w:szCs w:val="22"/>
        </w:rPr>
        <w:t>critérios</w:t>
      </w:r>
      <w:proofErr w:type="spellEnd"/>
      <w:r w:rsidRPr="00F535F2">
        <w:rPr>
          <w:rFonts w:ascii="Arial" w:hAnsi="Arial" w:cs="Arial"/>
          <w:color w:val="000000"/>
          <w:sz w:val="22"/>
          <w:szCs w:val="22"/>
        </w:rPr>
        <w:t xml:space="preserve"> de desempate na ordem a seguir:</w:t>
      </w:r>
    </w:p>
    <w:p w14:paraId="29698D0C" w14:textId="77777777" w:rsidR="0037148B" w:rsidRPr="00F535F2" w:rsidRDefault="0037148B" w:rsidP="0037148B">
      <w:pPr>
        <w:pStyle w:val="NormalWeb"/>
        <w:spacing w:before="0" w:beforeAutospacing="0" w:after="200" w:afterAutospacing="0"/>
        <w:jc w:val="both"/>
        <w:rPr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t>11.7.1 Proponente com maior idade, na sequência, maior tempo de profissão;</w:t>
      </w:r>
    </w:p>
    <w:p w14:paraId="5154D395" w14:textId="77777777" w:rsidR="0037148B" w:rsidRPr="00F535F2" w:rsidRDefault="0037148B" w:rsidP="0037148B">
      <w:pPr>
        <w:pStyle w:val="NormalWeb"/>
        <w:spacing w:before="0" w:beforeAutospacing="0" w:after="200" w:afterAutospacing="0"/>
        <w:jc w:val="both"/>
        <w:rPr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t xml:space="preserve">11.8 </w:t>
      </w:r>
      <w:proofErr w:type="spellStart"/>
      <w:r w:rsidRPr="00F535F2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535F2">
        <w:rPr>
          <w:rFonts w:ascii="Arial" w:hAnsi="Arial" w:cs="Arial"/>
          <w:color w:val="000000"/>
          <w:sz w:val="22"/>
          <w:szCs w:val="22"/>
        </w:rPr>
        <w:t xml:space="preserve"> considerados aptos os projetos que receberem nota final igual ou superior a 40 pontos;</w:t>
      </w:r>
    </w:p>
    <w:p w14:paraId="3E45ED3F" w14:textId="77777777" w:rsidR="0037148B" w:rsidRPr="00F535F2" w:rsidRDefault="0037148B" w:rsidP="0037148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F535F2">
        <w:rPr>
          <w:rFonts w:ascii="Arial" w:hAnsi="Arial" w:cs="Arial"/>
          <w:color w:val="000000"/>
          <w:sz w:val="22"/>
          <w:szCs w:val="22"/>
        </w:rPr>
        <w:t>11.9 Serão</w:t>
      </w:r>
      <w:proofErr w:type="gramEnd"/>
      <w:r w:rsidRPr="00F535F2">
        <w:rPr>
          <w:rFonts w:ascii="Arial" w:hAnsi="Arial" w:cs="Arial"/>
          <w:color w:val="000000"/>
          <w:sz w:val="22"/>
          <w:szCs w:val="22"/>
        </w:rPr>
        <w:t xml:space="preserve"> desclassificados os projetos que</w:t>
      </w:r>
    </w:p>
    <w:p w14:paraId="1BAB55DE" w14:textId="77777777" w:rsidR="0037148B" w:rsidRPr="00F535F2" w:rsidRDefault="0037148B" w:rsidP="0037148B">
      <w:pPr>
        <w:pStyle w:val="NormalWeb"/>
        <w:spacing w:before="0" w:beforeAutospacing="0" w:after="0" w:afterAutospacing="0"/>
        <w:ind w:left="567" w:right="120"/>
        <w:jc w:val="both"/>
        <w:rPr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t xml:space="preserve">I - </w:t>
      </w:r>
      <w:proofErr w:type="gramStart"/>
      <w:r w:rsidRPr="00F535F2">
        <w:rPr>
          <w:rFonts w:ascii="Arial" w:hAnsi="Arial" w:cs="Arial"/>
          <w:color w:val="000000"/>
          <w:sz w:val="22"/>
          <w:szCs w:val="22"/>
        </w:rPr>
        <w:t>receberam</w:t>
      </w:r>
      <w:proofErr w:type="gramEnd"/>
      <w:r w:rsidRPr="00F535F2">
        <w:rPr>
          <w:rFonts w:ascii="Arial" w:hAnsi="Arial" w:cs="Arial"/>
          <w:color w:val="000000"/>
          <w:sz w:val="22"/>
          <w:szCs w:val="22"/>
        </w:rPr>
        <w:t xml:space="preserve"> nota 0 em qualquer dos critérios obrigatórios; </w:t>
      </w:r>
    </w:p>
    <w:p w14:paraId="1709E02C" w14:textId="77777777" w:rsidR="0037148B" w:rsidRPr="00F535F2" w:rsidRDefault="0037148B" w:rsidP="0037148B">
      <w:pPr>
        <w:pStyle w:val="NormalWeb"/>
        <w:spacing w:before="0" w:beforeAutospacing="0" w:after="0" w:afterAutospacing="0"/>
        <w:ind w:left="567" w:right="120"/>
        <w:jc w:val="both"/>
        <w:rPr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history="1">
        <w:r w:rsidRPr="00F535F2">
          <w:rPr>
            <w:rStyle w:val="Hyperlink"/>
            <w:rFonts w:ascii="Arial" w:eastAsiaTheme="majorEastAsia" w:hAnsi="Arial" w:cs="Arial"/>
            <w:color w:val="000000"/>
            <w:sz w:val="22"/>
            <w:szCs w:val="22"/>
          </w:rPr>
          <w:t>inciso IV do caput do art. 3º da Constituição,</w:t>
        </w:r>
      </w:hyperlink>
      <w:r w:rsidRPr="00F535F2">
        <w:rPr>
          <w:rFonts w:ascii="Arial" w:hAnsi="Arial" w:cs="Arial"/>
          <w:color w:val="000000"/>
          <w:sz w:val="22"/>
          <w:szCs w:val="22"/>
        </w:rPr>
        <w:t> garantidos o contraditório e a ampla defesa;</w:t>
      </w:r>
    </w:p>
    <w:p w14:paraId="70E9A623" w14:textId="5C0F6DB0" w:rsidR="0037148B" w:rsidRPr="00F535F2" w:rsidRDefault="0037148B" w:rsidP="0037148B">
      <w:pPr>
        <w:pStyle w:val="NormalWeb"/>
        <w:spacing w:before="0" w:beforeAutospacing="0" w:after="0" w:afterAutospacing="0"/>
        <w:ind w:left="567" w:right="120"/>
        <w:jc w:val="both"/>
        <w:rPr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t>III – Não enviarem os documentos solicitados no item INSCRIÇÃO do edital, de forma completa</w:t>
      </w:r>
      <w:r w:rsidR="00057F1C" w:rsidRPr="00F535F2">
        <w:rPr>
          <w:rFonts w:ascii="Arial" w:hAnsi="Arial" w:cs="Arial"/>
          <w:color w:val="000000"/>
          <w:sz w:val="22"/>
          <w:szCs w:val="22"/>
        </w:rPr>
        <w:t>, sem possibilidade de recurso da decisão da desclassificação.</w:t>
      </w:r>
    </w:p>
    <w:p w14:paraId="4E9788B8" w14:textId="77777777" w:rsidR="0037148B" w:rsidRPr="00F535F2" w:rsidRDefault="0037148B" w:rsidP="0037148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35F2">
        <w:rPr>
          <w:rFonts w:ascii="Arial" w:hAnsi="Arial" w:cs="Arial"/>
          <w:color w:val="000000"/>
          <w:sz w:val="22"/>
          <w:szCs w:val="22"/>
        </w:rPr>
        <w:t>11.10 A falsidade de informações acarretará desclassificação, podendo ensejar, ainda, a aplicação de sanções administrativas ou criminais.</w:t>
      </w:r>
    </w:p>
    <w:p w14:paraId="12CB4723" w14:textId="77777777" w:rsidR="008D205C" w:rsidRPr="00F535F2" w:rsidRDefault="008D205C" w:rsidP="0037148B">
      <w:pPr>
        <w:rPr>
          <w:sz w:val="22"/>
          <w:szCs w:val="22"/>
        </w:rPr>
      </w:pPr>
    </w:p>
    <w:sectPr w:rsidR="008D205C" w:rsidRPr="00F535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3DCB7" w14:textId="77777777" w:rsidR="00F422EC" w:rsidRDefault="00F422EC" w:rsidP="008D205C">
      <w:pPr>
        <w:spacing w:after="0" w:line="240" w:lineRule="auto"/>
      </w:pPr>
      <w:r>
        <w:separator/>
      </w:r>
    </w:p>
  </w:endnote>
  <w:endnote w:type="continuationSeparator" w:id="0">
    <w:p w14:paraId="4D43ABF1" w14:textId="77777777" w:rsidR="00F422EC" w:rsidRDefault="00F422E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52CBE" w14:textId="77777777" w:rsidR="00F422EC" w:rsidRDefault="00F422EC" w:rsidP="008D205C">
      <w:pPr>
        <w:spacing w:after="0" w:line="240" w:lineRule="auto"/>
      </w:pPr>
      <w:r>
        <w:separator/>
      </w:r>
    </w:p>
  </w:footnote>
  <w:footnote w:type="continuationSeparator" w:id="0">
    <w:p w14:paraId="49F36E7F" w14:textId="77777777" w:rsidR="00F422EC" w:rsidRDefault="00F422E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lowerLetter"/>
        <w:lvlText w:val="%1."/>
        <w:lvlJc w:val="left"/>
      </w:lvl>
    </w:lvlOverride>
  </w:num>
  <w:num w:numId="8">
    <w:abstractNumId w:val="2"/>
  </w:num>
  <w:num w:numId="9">
    <w:abstractNumId w:val="0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57F1C"/>
    <w:rsid w:val="00124880"/>
    <w:rsid w:val="00326C6A"/>
    <w:rsid w:val="00363081"/>
    <w:rsid w:val="0037148B"/>
    <w:rsid w:val="003B1278"/>
    <w:rsid w:val="003E360E"/>
    <w:rsid w:val="0042073A"/>
    <w:rsid w:val="00431215"/>
    <w:rsid w:val="0045711E"/>
    <w:rsid w:val="005C5B2A"/>
    <w:rsid w:val="005E155B"/>
    <w:rsid w:val="005F3A24"/>
    <w:rsid w:val="007A51A2"/>
    <w:rsid w:val="00861CCD"/>
    <w:rsid w:val="008D205C"/>
    <w:rsid w:val="00A6295A"/>
    <w:rsid w:val="00A93EDE"/>
    <w:rsid w:val="00AD27D1"/>
    <w:rsid w:val="00B83FAF"/>
    <w:rsid w:val="00B93090"/>
    <w:rsid w:val="00C1150E"/>
    <w:rsid w:val="00C57F3F"/>
    <w:rsid w:val="00DB41EA"/>
    <w:rsid w:val="00F422EC"/>
    <w:rsid w:val="00F535F2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tab-span">
    <w:name w:val="apple-tab-span"/>
    <w:basedOn w:val="Fontepargpadro"/>
    <w:rsid w:val="00A93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Juliê</cp:lastModifiedBy>
  <cp:revision>5</cp:revision>
  <dcterms:created xsi:type="dcterms:W3CDTF">2026-03-17T11:25:00Z</dcterms:created>
  <dcterms:modified xsi:type="dcterms:W3CDTF">2026-03-17T11:35:00Z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